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C" w:rsidRPr="00AA1A8B" w:rsidRDefault="00ED783C" w:rsidP="00ED783C">
      <w:pPr>
        <w:ind w:leftChars="-100" w:hangingChars="100" w:hanging="210"/>
      </w:pPr>
      <w:r w:rsidRPr="0004022F">
        <w:rPr>
          <w:rFonts w:hint="eastAsia"/>
        </w:rPr>
        <w:t>様式第</w:t>
      </w:r>
      <w:r w:rsidR="00390C72">
        <w:rPr>
          <w:rFonts w:hint="eastAsia"/>
        </w:rPr>
        <w:t>７</w:t>
      </w:r>
      <w:r>
        <w:rPr>
          <w:rFonts w:hint="eastAsia"/>
        </w:rPr>
        <w:t>（第</w:t>
      </w:r>
      <w:r w:rsidR="00542DC3">
        <w:rPr>
          <w:rFonts w:hint="eastAsia"/>
        </w:rPr>
        <w:t>４</w:t>
      </w:r>
      <w:r>
        <w:rPr>
          <w:rFonts w:hint="eastAsia"/>
        </w:rPr>
        <w:t>条関係）</w:t>
      </w:r>
    </w:p>
    <w:p w:rsidR="00ED783C" w:rsidRPr="00160587" w:rsidRDefault="00ED783C" w:rsidP="00ED783C">
      <w:pPr>
        <w:jc w:val="center"/>
        <w:rPr>
          <w:sz w:val="18"/>
          <w:szCs w:val="18"/>
        </w:rPr>
      </w:pPr>
      <w:r w:rsidRPr="00160587">
        <w:rPr>
          <w:rFonts w:hint="eastAsia"/>
          <w:sz w:val="24"/>
          <w:szCs w:val="24"/>
        </w:rPr>
        <w:t>違　反　対　象　物　一　覧　表</w:t>
      </w:r>
    </w:p>
    <w:p w:rsidR="00ED783C" w:rsidRPr="00406B91" w:rsidRDefault="00ED783C" w:rsidP="00ED783C">
      <w:pPr>
        <w:jc w:val="left"/>
        <w:rPr>
          <w:szCs w:val="21"/>
        </w:rPr>
      </w:pPr>
      <w:r w:rsidRPr="00924907">
        <w:rPr>
          <w:rFonts w:hint="eastAsia"/>
          <w:szCs w:val="21"/>
          <w:u w:val="single"/>
        </w:rPr>
        <w:t xml:space="preserve">№　</w:t>
      </w:r>
      <w:r w:rsidR="006B0BDA">
        <w:rPr>
          <w:rFonts w:hint="eastAsia"/>
          <w:szCs w:val="21"/>
          <w:u w:val="single"/>
        </w:rPr>
        <w:t>１</w:t>
      </w:r>
      <w:r w:rsidRPr="00924907">
        <w:rPr>
          <w:rFonts w:hint="eastAsia"/>
          <w:szCs w:val="21"/>
          <w:u w:val="single"/>
        </w:rPr>
        <w:t xml:space="preserve">　</w:t>
      </w:r>
      <w:r w:rsidRPr="00406B91">
        <w:rPr>
          <w:rFonts w:hint="eastAsia"/>
          <w:szCs w:val="21"/>
        </w:rPr>
        <w:t xml:space="preserve">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</w:t>
      </w:r>
      <w:r w:rsidR="00390C72">
        <w:rPr>
          <w:rFonts w:hint="eastAsia"/>
          <w:szCs w:val="21"/>
        </w:rPr>
        <w:t>平成</w:t>
      </w:r>
      <w:r w:rsidR="006B0BDA">
        <w:rPr>
          <w:rFonts w:hint="eastAsia"/>
          <w:szCs w:val="21"/>
        </w:rPr>
        <w:t>３０</w:t>
      </w:r>
      <w:r w:rsidRPr="00406B91">
        <w:rPr>
          <w:rFonts w:hint="eastAsia"/>
          <w:szCs w:val="21"/>
        </w:rPr>
        <w:t>年</w:t>
      </w:r>
      <w:r w:rsidR="00DF624E">
        <w:rPr>
          <w:rFonts w:hint="eastAsia"/>
          <w:szCs w:val="21"/>
        </w:rPr>
        <w:t>１１</w:t>
      </w:r>
      <w:r w:rsidR="00180A12">
        <w:rPr>
          <w:rFonts w:hint="eastAsia"/>
          <w:szCs w:val="21"/>
        </w:rPr>
        <w:t>月</w:t>
      </w:r>
      <w:r w:rsidR="00DF624E">
        <w:rPr>
          <w:rFonts w:hint="eastAsia"/>
          <w:szCs w:val="21"/>
        </w:rPr>
        <w:t>２</w:t>
      </w:r>
      <w:bookmarkStart w:id="0" w:name="_GoBack"/>
      <w:bookmarkEnd w:id="0"/>
      <w:r w:rsidRPr="00406B91">
        <w:rPr>
          <w:rFonts w:hint="eastAsia"/>
          <w:szCs w:val="21"/>
        </w:rPr>
        <w:t>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1985"/>
        <w:gridCol w:w="2126"/>
        <w:gridCol w:w="1559"/>
        <w:gridCol w:w="2552"/>
        <w:gridCol w:w="1843"/>
      </w:tblGrid>
      <w:tr w:rsidR="00ED783C" w:rsidTr="0007477B">
        <w:tc>
          <w:tcPr>
            <w:tcW w:w="2268" w:type="dxa"/>
            <w:vMerge w:val="restart"/>
            <w:vAlign w:val="center"/>
          </w:tcPr>
          <w:p w:rsidR="00ED783C" w:rsidRDefault="00ED783C" w:rsidP="006F3503">
            <w:pPr>
              <w:spacing w:line="480" w:lineRule="auto"/>
              <w:jc w:val="center"/>
            </w:pPr>
            <w:r>
              <w:rPr>
                <w:rFonts w:hint="eastAsia"/>
              </w:rPr>
              <w:t>防火</w:t>
            </w:r>
            <w:r w:rsidRPr="00AA5B92">
              <w:rPr>
                <w:rFonts w:hint="eastAsia"/>
              </w:rPr>
              <w:t>対象物の名称</w:t>
            </w:r>
          </w:p>
        </w:tc>
        <w:tc>
          <w:tcPr>
            <w:tcW w:w="2835" w:type="dxa"/>
            <w:vMerge w:val="restart"/>
            <w:vAlign w:val="center"/>
          </w:tcPr>
          <w:p w:rsidR="00ED783C" w:rsidRDefault="00ED783C" w:rsidP="006F3503">
            <w:pPr>
              <w:spacing w:line="480" w:lineRule="auto"/>
              <w:jc w:val="center"/>
            </w:pPr>
            <w:r w:rsidRPr="00AA5B92">
              <w:rPr>
                <w:rFonts w:hint="eastAsia"/>
              </w:rPr>
              <w:t>防火対象物の所在地</w:t>
            </w:r>
          </w:p>
        </w:tc>
        <w:tc>
          <w:tcPr>
            <w:tcW w:w="5670" w:type="dxa"/>
            <w:gridSpan w:val="3"/>
            <w:vAlign w:val="center"/>
          </w:tcPr>
          <w:p w:rsidR="00ED783C" w:rsidRDefault="00ED783C" w:rsidP="006F3503">
            <w:pPr>
              <w:jc w:val="center"/>
            </w:pPr>
            <w:r>
              <w:rPr>
                <w:rFonts w:hint="eastAsia"/>
              </w:rPr>
              <w:t>違反の内容</w:t>
            </w:r>
          </w:p>
        </w:tc>
        <w:tc>
          <w:tcPr>
            <w:tcW w:w="2552" w:type="dxa"/>
            <w:vMerge w:val="restart"/>
            <w:vAlign w:val="center"/>
          </w:tcPr>
          <w:p w:rsidR="00ED783C" w:rsidRPr="002E0C6D" w:rsidRDefault="00ED783C" w:rsidP="006F3503">
            <w:pPr>
              <w:spacing w:line="480" w:lineRule="auto"/>
              <w:jc w:val="center"/>
              <w:rPr>
                <w:szCs w:val="21"/>
              </w:rPr>
            </w:pPr>
            <w:r w:rsidRPr="00167666">
              <w:rPr>
                <w:rFonts w:hint="eastAsia"/>
                <w:spacing w:val="45"/>
                <w:kern w:val="0"/>
                <w:szCs w:val="21"/>
                <w:fitText w:val="840" w:id="870092032"/>
              </w:rPr>
              <w:t>公表</w:t>
            </w:r>
            <w:r w:rsidRPr="00167666">
              <w:rPr>
                <w:rFonts w:hint="eastAsia"/>
                <w:spacing w:val="15"/>
                <w:kern w:val="0"/>
                <w:szCs w:val="21"/>
                <w:fitText w:val="840" w:id="870092032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ED783C" w:rsidRPr="002E0C6D" w:rsidRDefault="006B07B2" w:rsidP="006F35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管轄消防署</w:t>
            </w:r>
          </w:p>
        </w:tc>
      </w:tr>
      <w:tr w:rsidR="00ED783C" w:rsidTr="0007477B">
        <w:tc>
          <w:tcPr>
            <w:tcW w:w="2268" w:type="dxa"/>
            <w:vMerge/>
          </w:tcPr>
          <w:p w:rsidR="00ED783C" w:rsidRDefault="00ED783C" w:rsidP="006F3503"/>
        </w:tc>
        <w:tc>
          <w:tcPr>
            <w:tcW w:w="2835" w:type="dxa"/>
            <w:vMerge/>
          </w:tcPr>
          <w:p w:rsidR="00ED783C" w:rsidRDefault="00ED783C" w:rsidP="006F3503"/>
        </w:tc>
        <w:tc>
          <w:tcPr>
            <w:tcW w:w="1985" w:type="dxa"/>
            <w:vAlign w:val="center"/>
          </w:tcPr>
          <w:p w:rsidR="00ED783C" w:rsidRDefault="00ED783C" w:rsidP="006F3503">
            <w:pPr>
              <w:jc w:val="center"/>
            </w:pPr>
            <w:r>
              <w:rPr>
                <w:rFonts w:hint="eastAsia"/>
              </w:rPr>
              <w:t>公表該当違反事項</w:t>
            </w:r>
          </w:p>
        </w:tc>
        <w:tc>
          <w:tcPr>
            <w:tcW w:w="2126" w:type="dxa"/>
            <w:vAlign w:val="center"/>
          </w:tcPr>
          <w:p w:rsidR="00ED783C" w:rsidRDefault="00ED783C" w:rsidP="006F3503">
            <w:pPr>
              <w:jc w:val="center"/>
            </w:pPr>
            <w:r>
              <w:rPr>
                <w:rFonts w:hint="eastAsia"/>
              </w:rPr>
              <w:t>根拠法令等の条項</w:t>
            </w:r>
          </w:p>
        </w:tc>
        <w:tc>
          <w:tcPr>
            <w:tcW w:w="1559" w:type="dxa"/>
            <w:vAlign w:val="center"/>
          </w:tcPr>
          <w:p w:rsidR="00ED783C" w:rsidRDefault="00ED783C" w:rsidP="006F3503">
            <w:pPr>
              <w:jc w:val="center"/>
            </w:pPr>
            <w:r>
              <w:rPr>
                <w:rFonts w:hint="eastAsia"/>
              </w:rPr>
              <w:t>違反の部分等</w:t>
            </w:r>
          </w:p>
        </w:tc>
        <w:tc>
          <w:tcPr>
            <w:tcW w:w="2552" w:type="dxa"/>
            <w:vMerge/>
          </w:tcPr>
          <w:p w:rsidR="00ED783C" w:rsidRDefault="00ED783C" w:rsidP="006F3503"/>
        </w:tc>
        <w:tc>
          <w:tcPr>
            <w:tcW w:w="1843" w:type="dxa"/>
            <w:vMerge/>
          </w:tcPr>
          <w:p w:rsidR="00ED783C" w:rsidRDefault="00ED783C" w:rsidP="006F3503"/>
        </w:tc>
      </w:tr>
      <w:tr w:rsidR="00ED783C" w:rsidTr="0007477B">
        <w:trPr>
          <w:trHeight w:val="1284"/>
        </w:trPr>
        <w:tc>
          <w:tcPr>
            <w:tcW w:w="2268" w:type="dxa"/>
            <w:vAlign w:val="center"/>
          </w:tcPr>
          <w:p w:rsidR="00ED783C" w:rsidRDefault="00A5386C" w:rsidP="006F3503">
            <w:r>
              <w:rPr>
                <w:rFonts w:hint="eastAsia"/>
              </w:rPr>
              <w:t>株式会社　福本　　福本家具（家具部）</w:t>
            </w:r>
          </w:p>
        </w:tc>
        <w:tc>
          <w:tcPr>
            <w:tcW w:w="2835" w:type="dxa"/>
            <w:vAlign w:val="center"/>
          </w:tcPr>
          <w:p w:rsidR="00ED783C" w:rsidRPr="00A5386C" w:rsidRDefault="00A5386C" w:rsidP="006F3503">
            <w:r>
              <w:rPr>
                <w:rFonts w:hint="eastAsia"/>
              </w:rPr>
              <w:t>大島郡徳之島町亀津　　　９６１－１番地</w:t>
            </w:r>
          </w:p>
        </w:tc>
        <w:tc>
          <w:tcPr>
            <w:tcW w:w="1985" w:type="dxa"/>
            <w:vAlign w:val="center"/>
          </w:tcPr>
          <w:p w:rsidR="00ED783C" w:rsidRDefault="00A5386C" w:rsidP="006F3503">
            <w:r>
              <w:rPr>
                <w:rFonts w:hint="eastAsia"/>
              </w:rPr>
              <w:t>自動火災報知設備の未設置</w:t>
            </w:r>
          </w:p>
        </w:tc>
        <w:tc>
          <w:tcPr>
            <w:tcW w:w="2126" w:type="dxa"/>
            <w:vAlign w:val="center"/>
          </w:tcPr>
          <w:p w:rsidR="00ED783C" w:rsidRPr="00027BD7" w:rsidRDefault="00027BD7" w:rsidP="006F3503">
            <w:r>
              <w:rPr>
                <w:rFonts w:hint="eastAsia"/>
              </w:rPr>
              <w:t>消防法第１７条第１項違反</w:t>
            </w:r>
          </w:p>
        </w:tc>
        <w:tc>
          <w:tcPr>
            <w:tcW w:w="1559" w:type="dxa"/>
            <w:vAlign w:val="center"/>
          </w:tcPr>
          <w:p w:rsidR="00ED783C" w:rsidRDefault="00027BD7" w:rsidP="00AD6512">
            <w:pPr>
              <w:jc w:val="center"/>
            </w:pPr>
            <w:r>
              <w:rPr>
                <w:rFonts w:hint="eastAsia"/>
              </w:rPr>
              <w:t>建物全体</w:t>
            </w:r>
          </w:p>
        </w:tc>
        <w:tc>
          <w:tcPr>
            <w:tcW w:w="2552" w:type="dxa"/>
            <w:vAlign w:val="center"/>
          </w:tcPr>
          <w:p w:rsidR="00ED783C" w:rsidRPr="0007477B" w:rsidRDefault="00027BD7" w:rsidP="00027BD7">
            <w:pPr>
              <w:spacing w:line="480" w:lineRule="auto"/>
              <w:jc w:val="left"/>
              <w:rPr>
                <w:szCs w:val="21"/>
              </w:rPr>
            </w:pPr>
            <w:r w:rsidRPr="0007477B">
              <w:rPr>
                <w:rFonts w:hint="eastAsia"/>
                <w:szCs w:val="21"/>
              </w:rPr>
              <w:t>平成３０年１０月９日</w:t>
            </w:r>
          </w:p>
        </w:tc>
        <w:tc>
          <w:tcPr>
            <w:tcW w:w="1843" w:type="dxa"/>
            <w:vAlign w:val="center"/>
          </w:tcPr>
          <w:p w:rsidR="00027BD7" w:rsidRPr="002E0C6D" w:rsidRDefault="00AD6512" w:rsidP="00AD651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消防本署</w:t>
            </w:r>
          </w:p>
        </w:tc>
      </w:tr>
      <w:tr w:rsidR="00027BD7" w:rsidTr="0007477B">
        <w:trPr>
          <w:trHeight w:val="1284"/>
        </w:trPr>
        <w:tc>
          <w:tcPr>
            <w:tcW w:w="2268" w:type="dxa"/>
            <w:vAlign w:val="center"/>
          </w:tcPr>
          <w:p w:rsidR="00027BD7" w:rsidRDefault="00E905A0" w:rsidP="006F3503">
            <w:r>
              <w:rPr>
                <w:rFonts w:hint="eastAsia"/>
              </w:rPr>
              <w:t>ホームセンター　　モ　リ</w:t>
            </w:r>
          </w:p>
        </w:tc>
        <w:tc>
          <w:tcPr>
            <w:tcW w:w="2835" w:type="dxa"/>
            <w:vAlign w:val="center"/>
          </w:tcPr>
          <w:p w:rsidR="00027BD7" w:rsidRDefault="00E905A0" w:rsidP="006F3503">
            <w:r>
              <w:rPr>
                <w:rFonts w:hint="eastAsia"/>
              </w:rPr>
              <w:t>大島郡徳之島町亀津　　　１２８－３</w:t>
            </w:r>
          </w:p>
        </w:tc>
        <w:tc>
          <w:tcPr>
            <w:tcW w:w="1985" w:type="dxa"/>
            <w:vAlign w:val="center"/>
          </w:tcPr>
          <w:p w:rsidR="00027BD7" w:rsidRDefault="00924BF7" w:rsidP="006F3503">
            <w:r>
              <w:rPr>
                <w:rFonts w:hint="eastAsia"/>
              </w:rPr>
              <w:t>屋内消火栓設備の未設置</w:t>
            </w:r>
          </w:p>
        </w:tc>
        <w:tc>
          <w:tcPr>
            <w:tcW w:w="2126" w:type="dxa"/>
            <w:vAlign w:val="center"/>
          </w:tcPr>
          <w:p w:rsidR="00027BD7" w:rsidRDefault="0007477B" w:rsidP="006F3503">
            <w:r>
              <w:rPr>
                <w:rFonts w:hint="eastAsia"/>
              </w:rPr>
              <w:t>消防法第１７条第１項違反</w:t>
            </w:r>
          </w:p>
        </w:tc>
        <w:tc>
          <w:tcPr>
            <w:tcW w:w="1559" w:type="dxa"/>
            <w:vAlign w:val="center"/>
          </w:tcPr>
          <w:p w:rsidR="00027BD7" w:rsidRDefault="0007477B" w:rsidP="00180A12">
            <w:pPr>
              <w:jc w:val="center"/>
            </w:pPr>
            <w:r>
              <w:rPr>
                <w:rFonts w:hint="eastAsia"/>
              </w:rPr>
              <w:t>建物全体</w:t>
            </w:r>
          </w:p>
        </w:tc>
        <w:tc>
          <w:tcPr>
            <w:tcW w:w="2552" w:type="dxa"/>
            <w:vAlign w:val="center"/>
          </w:tcPr>
          <w:p w:rsidR="00027BD7" w:rsidRPr="0007477B" w:rsidRDefault="0007477B" w:rsidP="00027BD7">
            <w:pPr>
              <w:spacing w:line="480" w:lineRule="auto"/>
              <w:jc w:val="left"/>
              <w:rPr>
                <w:szCs w:val="21"/>
              </w:rPr>
            </w:pPr>
            <w:r w:rsidRPr="0007477B">
              <w:rPr>
                <w:rFonts w:hint="eastAsia"/>
                <w:szCs w:val="21"/>
              </w:rPr>
              <w:t>平成３０年１０月１１日</w:t>
            </w:r>
          </w:p>
        </w:tc>
        <w:tc>
          <w:tcPr>
            <w:tcW w:w="1843" w:type="dxa"/>
            <w:vAlign w:val="center"/>
          </w:tcPr>
          <w:p w:rsidR="00027BD7" w:rsidRPr="002E0C6D" w:rsidRDefault="0007477B" w:rsidP="00180A1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消防本署</w:t>
            </w:r>
          </w:p>
        </w:tc>
      </w:tr>
      <w:tr w:rsidR="00027BD7" w:rsidTr="0007477B">
        <w:trPr>
          <w:trHeight w:val="1284"/>
        </w:trPr>
        <w:tc>
          <w:tcPr>
            <w:tcW w:w="2268" w:type="dxa"/>
            <w:vAlign w:val="center"/>
          </w:tcPr>
          <w:p w:rsidR="00027BD7" w:rsidRDefault="006B4555" w:rsidP="00E432B0">
            <w:pPr>
              <w:ind w:firstLineChars="200" w:firstLine="420"/>
            </w:pPr>
            <w:r>
              <w:rPr>
                <w:rFonts w:hint="eastAsia"/>
              </w:rPr>
              <w:t>衣料</w:t>
            </w:r>
            <w:r w:rsidR="00E432B0">
              <w:rPr>
                <w:rFonts w:hint="eastAsia"/>
              </w:rPr>
              <w:t>の永浜</w:t>
            </w:r>
          </w:p>
        </w:tc>
        <w:tc>
          <w:tcPr>
            <w:tcW w:w="2835" w:type="dxa"/>
            <w:vAlign w:val="center"/>
          </w:tcPr>
          <w:p w:rsidR="00027BD7" w:rsidRDefault="00931BFB" w:rsidP="006F3503">
            <w:pPr>
              <w:rPr>
                <w:rFonts w:hint="eastAsia"/>
              </w:rPr>
            </w:pPr>
            <w:r>
              <w:rPr>
                <w:rFonts w:hint="eastAsia"/>
              </w:rPr>
              <w:t>大島郡徳之島町亀津</w:t>
            </w:r>
          </w:p>
          <w:p w:rsidR="00931BFB" w:rsidRDefault="00931BFB" w:rsidP="006F3503">
            <w:r>
              <w:rPr>
                <w:rFonts w:hint="eastAsia"/>
              </w:rPr>
              <w:t>２９１５－１</w:t>
            </w:r>
          </w:p>
        </w:tc>
        <w:tc>
          <w:tcPr>
            <w:tcW w:w="1985" w:type="dxa"/>
            <w:vAlign w:val="center"/>
          </w:tcPr>
          <w:p w:rsidR="00027BD7" w:rsidRDefault="00931BFB" w:rsidP="006F3503">
            <w:r>
              <w:rPr>
                <w:rFonts w:hint="eastAsia"/>
              </w:rPr>
              <w:t>自動火災報知設備の未設置</w:t>
            </w:r>
          </w:p>
        </w:tc>
        <w:tc>
          <w:tcPr>
            <w:tcW w:w="2126" w:type="dxa"/>
            <w:vAlign w:val="center"/>
          </w:tcPr>
          <w:p w:rsidR="00027BD7" w:rsidRDefault="00931BFB" w:rsidP="006F3503">
            <w:r>
              <w:rPr>
                <w:rFonts w:hint="eastAsia"/>
              </w:rPr>
              <w:t>消防法第１７条第１項違反</w:t>
            </w:r>
          </w:p>
        </w:tc>
        <w:tc>
          <w:tcPr>
            <w:tcW w:w="1559" w:type="dxa"/>
            <w:vAlign w:val="center"/>
          </w:tcPr>
          <w:p w:rsidR="00027BD7" w:rsidRDefault="00931BFB" w:rsidP="006F3503">
            <w:r>
              <w:rPr>
                <w:rFonts w:hint="eastAsia"/>
              </w:rPr>
              <w:t xml:space="preserve">　建物全体</w:t>
            </w:r>
          </w:p>
        </w:tc>
        <w:tc>
          <w:tcPr>
            <w:tcW w:w="2552" w:type="dxa"/>
            <w:vAlign w:val="center"/>
          </w:tcPr>
          <w:p w:rsidR="00027BD7" w:rsidRPr="00027BD7" w:rsidRDefault="001D07FB" w:rsidP="00027BD7">
            <w:pPr>
              <w:spacing w:line="480" w:lineRule="auto"/>
              <w:jc w:val="left"/>
              <w:rPr>
                <w:szCs w:val="12"/>
              </w:rPr>
            </w:pPr>
            <w:r>
              <w:rPr>
                <w:rFonts w:hint="eastAsia"/>
                <w:szCs w:val="12"/>
              </w:rPr>
              <w:t>平成３０年１１月２日</w:t>
            </w:r>
          </w:p>
        </w:tc>
        <w:tc>
          <w:tcPr>
            <w:tcW w:w="1843" w:type="dxa"/>
            <w:vAlign w:val="center"/>
          </w:tcPr>
          <w:p w:rsidR="00027BD7" w:rsidRPr="002E0C6D" w:rsidRDefault="001D07FB" w:rsidP="006F3503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消防本署</w:t>
            </w:r>
          </w:p>
        </w:tc>
      </w:tr>
      <w:tr w:rsidR="00027BD7" w:rsidTr="0007477B">
        <w:trPr>
          <w:trHeight w:val="1284"/>
        </w:trPr>
        <w:tc>
          <w:tcPr>
            <w:tcW w:w="2268" w:type="dxa"/>
            <w:vAlign w:val="center"/>
          </w:tcPr>
          <w:p w:rsidR="00027BD7" w:rsidRDefault="00027BD7" w:rsidP="006F3503"/>
        </w:tc>
        <w:tc>
          <w:tcPr>
            <w:tcW w:w="2835" w:type="dxa"/>
            <w:vAlign w:val="center"/>
          </w:tcPr>
          <w:p w:rsidR="00027BD7" w:rsidRDefault="00027BD7" w:rsidP="006F3503"/>
        </w:tc>
        <w:tc>
          <w:tcPr>
            <w:tcW w:w="1985" w:type="dxa"/>
            <w:vAlign w:val="center"/>
          </w:tcPr>
          <w:p w:rsidR="00027BD7" w:rsidRDefault="00027BD7" w:rsidP="006F3503"/>
        </w:tc>
        <w:tc>
          <w:tcPr>
            <w:tcW w:w="2126" w:type="dxa"/>
            <w:vAlign w:val="center"/>
          </w:tcPr>
          <w:p w:rsidR="00027BD7" w:rsidRDefault="00027BD7" w:rsidP="006F3503"/>
        </w:tc>
        <w:tc>
          <w:tcPr>
            <w:tcW w:w="1559" w:type="dxa"/>
            <w:vAlign w:val="center"/>
          </w:tcPr>
          <w:p w:rsidR="00027BD7" w:rsidRDefault="00027BD7" w:rsidP="006F3503"/>
        </w:tc>
        <w:tc>
          <w:tcPr>
            <w:tcW w:w="2552" w:type="dxa"/>
            <w:vAlign w:val="center"/>
          </w:tcPr>
          <w:p w:rsidR="00027BD7" w:rsidRPr="00027BD7" w:rsidRDefault="00027BD7" w:rsidP="00027BD7">
            <w:pPr>
              <w:spacing w:line="480" w:lineRule="auto"/>
              <w:jc w:val="left"/>
              <w:rPr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027BD7" w:rsidRPr="002E0C6D" w:rsidRDefault="00027BD7" w:rsidP="006F3503">
            <w:pPr>
              <w:spacing w:line="480" w:lineRule="auto"/>
              <w:rPr>
                <w:sz w:val="22"/>
              </w:rPr>
            </w:pPr>
          </w:p>
        </w:tc>
      </w:tr>
      <w:tr w:rsidR="00027BD7" w:rsidTr="0007477B">
        <w:trPr>
          <w:trHeight w:val="1284"/>
        </w:trPr>
        <w:tc>
          <w:tcPr>
            <w:tcW w:w="2268" w:type="dxa"/>
            <w:vAlign w:val="center"/>
          </w:tcPr>
          <w:p w:rsidR="00027BD7" w:rsidRDefault="00027BD7" w:rsidP="006F3503"/>
        </w:tc>
        <w:tc>
          <w:tcPr>
            <w:tcW w:w="2835" w:type="dxa"/>
            <w:vAlign w:val="center"/>
          </w:tcPr>
          <w:p w:rsidR="00027BD7" w:rsidRDefault="00027BD7" w:rsidP="006F3503"/>
        </w:tc>
        <w:tc>
          <w:tcPr>
            <w:tcW w:w="1985" w:type="dxa"/>
            <w:vAlign w:val="center"/>
          </w:tcPr>
          <w:p w:rsidR="00027BD7" w:rsidRDefault="00027BD7" w:rsidP="006F3503"/>
        </w:tc>
        <w:tc>
          <w:tcPr>
            <w:tcW w:w="2126" w:type="dxa"/>
            <w:vAlign w:val="center"/>
          </w:tcPr>
          <w:p w:rsidR="00027BD7" w:rsidRDefault="00027BD7" w:rsidP="006F3503"/>
        </w:tc>
        <w:tc>
          <w:tcPr>
            <w:tcW w:w="1559" w:type="dxa"/>
            <w:vAlign w:val="center"/>
          </w:tcPr>
          <w:p w:rsidR="00027BD7" w:rsidRDefault="00027BD7" w:rsidP="006F3503"/>
        </w:tc>
        <w:tc>
          <w:tcPr>
            <w:tcW w:w="2552" w:type="dxa"/>
            <w:vAlign w:val="center"/>
          </w:tcPr>
          <w:p w:rsidR="00027BD7" w:rsidRPr="00027BD7" w:rsidRDefault="00027BD7" w:rsidP="00027BD7">
            <w:pPr>
              <w:spacing w:line="480" w:lineRule="auto"/>
              <w:jc w:val="left"/>
              <w:rPr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027BD7" w:rsidRPr="002E0C6D" w:rsidRDefault="00027BD7" w:rsidP="006F3503">
            <w:pPr>
              <w:spacing w:line="480" w:lineRule="auto"/>
              <w:rPr>
                <w:sz w:val="22"/>
              </w:rPr>
            </w:pPr>
          </w:p>
        </w:tc>
      </w:tr>
      <w:tr w:rsidR="00027BD7" w:rsidTr="0007477B">
        <w:trPr>
          <w:trHeight w:val="1284"/>
        </w:trPr>
        <w:tc>
          <w:tcPr>
            <w:tcW w:w="2268" w:type="dxa"/>
            <w:vAlign w:val="center"/>
          </w:tcPr>
          <w:p w:rsidR="00027BD7" w:rsidRDefault="00027BD7" w:rsidP="006F3503"/>
        </w:tc>
        <w:tc>
          <w:tcPr>
            <w:tcW w:w="2835" w:type="dxa"/>
            <w:vAlign w:val="center"/>
          </w:tcPr>
          <w:p w:rsidR="00027BD7" w:rsidRDefault="00027BD7" w:rsidP="006F3503"/>
        </w:tc>
        <w:tc>
          <w:tcPr>
            <w:tcW w:w="1985" w:type="dxa"/>
            <w:vAlign w:val="center"/>
          </w:tcPr>
          <w:p w:rsidR="00027BD7" w:rsidRDefault="00027BD7" w:rsidP="006F3503"/>
        </w:tc>
        <w:tc>
          <w:tcPr>
            <w:tcW w:w="2126" w:type="dxa"/>
            <w:vAlign w:val="center"/>
          </w:tcPr>
          <w:p w:rsidR="00027BD7" w:rsidRDefault="00027BD7" w:rsidP="006F3503"/>
        </w:tc>
        <w:tc>
          <w:tcPr>
            <w:tcW w:w="1559" w:type="dxa"/>
            <w:vAlign w:val="center"/>
          </w:tcPr>
          <w:p w:rsidR="00027BD7" w:rsidRDefault="00027BD7" w:rsidP="006F3503"/>
        </w:tc>
        <w:tc>
          <w:tcPr>
            <w:tcW w:w="2552" w:type="dxa"/>
            <w:vAlign w:val="center"/>
          </w:tcPr>
          <w:p w:rsidR="00027BD7" w:rsidRPr="00027BD7" w:rsidRDefault="00027BD7" w:rsidP="00027BD7">
            <w:pPr>
              <w:spacing w:line="480" w:lineRule="auto"/>
              <w:jc w:val="left"/>
              <w:rPr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027BD7" w:rsidRPr="002E0C6D" w:rsidRDefault="00027BD7" w:rsidP="006F3503">
            <w:pPr>
              <w:spacing w:line="480" w:lineRule="auto"/>
              <w:rPr>
                <w:sz w:val="22"/>
              </w:rPr>
            </w:pPr>
          </w:p>
        </w:tc>
      </w:tr>
    </w:tbl>
    <w:p w:rsidR="00B66E89" w:rsidRPr="00ED783C" w:rsidRDefault="00ED783C" w:rsidP="00ED783C">
      <w:pPr>
        <w:ind w:left="210" w:hangingChars="100" w:hanging="210"/>
      </w:pPr>
      <w:r>
        <w:rPr>
          <w:rFonts w:hint="eastAsia"/>
        </w:rPr>
        <w:t>※　本</w:t>
      </w:r>
      <w:r w:rsidRPr="00D272C1">
        <w:rPr>
          <w:rFonts w:hint="eastAsia"/>
        </w:rPr>
        <w:t>公表は</w:t>
      </w:r>
      <w:r>
        <w:rPr>
          <w:rFonts w:hint="eastAsia"/>
        </w:rPr>
        <w:t>、</w:t>
      </w:r>
      <w:r w:rsidRPr="00D272C1">
        <w:rPr>
          <w:rFonts w:hint="eastAsia"/>
        </w:rPr>
        <w:t>屋内消火栓設備</w:t>
      </w:r>
      <w:r>
        <w:rPr>
          <w:rFonts w:hint="eastAsia"/>
        </w:rPr>
        <w:t>、スプリンクラー設備、</w:t>
      </w:r>
      <w:r w:rsidRPr="00D272C1">
        <w:rPr>
          <w:rFonts w:hint="eastAsia"/>
        </w:rPr>
        <w:t>自動火災報知設備</w:t>
      </w:r>
      <w:r>
        <w:rPr>
          <w:rFonts w:hint="eastAsia"/>
        </w:rPr>
        <w:t>の</w:t>
      </w:r>
      <w:r w:rsidRPr="00D272C1">
        <w:rPr>
          <w:rFonts w:hint="eastAsia"/>
        </w:rPr>
        <w:t>未設置が是正されていない場合に実施するもので</w:t>
      </w:r>
      <w:r>
        <w:rPr>
          <w:rFonts w:hint="eastAsia"/>
        </w:rPr>
        <w:t>あり、</w:t>
      </w:r>
      <w:r w:rsidRPr="00D272C1">
        <w:rPr>
          <w:rFonts w:hint="eastAsia"/>
        </w:rPr>
        <w:t>公表事実以外の消防</w:t>
      </w:r>
      <w:r>
        <w:rPr>
          <w:rFonts w:hint="eastAsia"/>
        </w:rPr>
        <w:t>関係</w:t>
      </w:r>
      <w:r w:rsidRPr="00D272C1">
        <w:rPr>
          <w:rFonts w:hint="eastAsia"/>
        </w:rPr>
        <w:t>法</w:t>
      </w:r>
      <w:r>
        <w:rPr>
          <w:rFonts w:hint="eastAsia"/>
        </w:rPr>
        <w:t>令</w:t>
      </w:r>
      <w:r w:rsidRPr="00D272C1">
        <w:rPr>
          <w:rFonts w:hint="eastAsia"/>
        </w:rPr>
        <w:t>違反を</w:t>
      </w:r>
      <w:r>
        <w:rPr>
          <w:rFonts w:hint="eastAsia"/>
        </w:rPr>
        <w:t>併</w:t>
      </w:r>
      <w:r w:rsidRPr="00D272C1">
        <w:rPr>
          <w:rFonts w:hint="eastAsia"/>
        </w:rPr>
        <w:t>存している防火対象物もあります。</w:t>
      </w:r>
    </w:p>
    <w:sectPr w:rsidR="00B66E89" w:rsidRPr="00ED783C" w:rsidSect="00027BD7">
      <w:pgSz w:w="16838" w:h="11906" w:orient="landscape"/>
      <w:pgMar w:top="567" w:right="624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66" w:rsidRDefault="00167666" w:rsidP="00542DC3">
      <w:r>
        <w:separator/>
      </w:r>
    </w:p>
  </w:endnote>
  <w:endnote w:type="continuationSeparator" w:id="0">
    <w:p w:rsidR="00167666" w:rsidRDefault="00167666" w:rsidP="0054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66" w:rsidRDefault="00167666" w:rsidP="00542DC3">
      <w:r>
        <w:separator/>
      </w:r>
    </w:p>
  </w:footnote>
  <w:footnote w:type="continuationSeparator" w:id="0">
    <w:p w:rsidR="00167666" w:rsidRDefault="00167666" w:rsidP="0054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C"/>
    <w:rsid w:val="00027BD7"/>
    <w:rsid w:val="0007477B"/>
    <w:rsid w:val="00100EDA"/>
    <w:rsid w:val="00167666"/>
    <w:rsid w:val="00180A12"/>
    <w:rsid w:val="001D07FB"/>
    <w:rsid w:val="00390C72"/>
    <w:rsid w:val="003D5EED"/>
    <w:rsid w:val="00435950"/>
    <w:rsid w:val="00494C09"/>
    <w:rsid w:val="00515ACF"/>
    <w:rsid w:val="00542DC3"/>
    <w:rsid w:val="00566EC4"/>
    <w:rsid w:val="00595532"/>
    <w:rsid w:val="006B07B2"/>
    <w:rsid w:val="006B0BDA"/>
    <w:rsid w:val="006B4555"/>
    <w:rsid w:val="008614BD"/>
    <w:rsid w:val="00864A86"/>
    <w:rsid w:val="00924BF7"/>
    <w:rsid w:val="00931BFB"/>
    <w:rsid w:val="0095313D"/>
    <w:rsid w:val="00A27026"/>
    <w:rsid w:val="00A5386C"/>
    <w:rsid w:val="00A57467"/>
    <w:rsid w:val="00AD0B3B"/>
    <w:rsid w:val="00AD6512"/>
    <w:rsid w:val="00B52367"/>
    <w:rsid w:val="00B66E89"/>
    <w:rsid w:val="00BF2AF6"/>
    <w:rsid w:val="00C06D8D"/>
    <w:rsid w:val="00C44336"/>
    <w:rsid w:val="00C61055"/>
    <w:rsid w:val="00DF624E"/>
    <w:rsid w:val="00E432B0"/>
    <w:rsid w:val="00E44A6F"/>
    <w:rsid w:val="00E905A0"/>
    <w:rsid w:val="00E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DC3"/>
  </w:style>
  <w:style w:type="paragraph" w:styleId="a6">
    <w:name w:val="footer"/>
    <w:basedOn w:val="a"/>
    <w:link w:val="a7"/>
    <w:uiPriority w:val="99"/>
    <w:unhideWhenUsed/>
    <w:rsid w:val="00542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DC3"/>
  </w:style>
  <w:style w:type="paragraph" w:styleId="a6">
    <w:name w:val="footer"/>
    <w:basedOn w:val="a"/>
    <w:link w:val="a7"/>
    <w:uiPriority w:val="99"/>
    <w:unhideWhenUsed/>
    <w:rsid w:val="00542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owner</cp:lastModifiedBy>
  <cp:revision>7</cp:revision>
  <cp:lastPrinted>2018-10-09T00:41:00Z</cp:lastPrinted>
  <dcterms:created xsi:type="dcterms:W3CDTF">2018-11-02T04:40:00Z</dcterms:created>
  <dcterms:modified xsi:type="dcterms:W3CDTF">2018-11-02T07:57:00Z</dcterms:modified>
</cp:coreProperties>
</file>